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AB" w:rsidRDefault="008830AB" w:rsidP="008830AB">
      <w:pPr>
        <w:pStyle w:val="LSMH"/>
        <w:spacing w:after="0" w:line="240" w:lineRule="auto"/>
        <w:rPr>
          <w:rFonts w:asciiTheme="majorHAnsi" w:hAnsiTheme="majorHAnsi"/>
          <w:sz w:val="24"/>
          <w:szCs w:val="24"/>
        </w:rPr>
      </w:pPr>
      <w:r w:rsidRPr="008830AB">
        <w:rPr>
          <w:rFonts w:asciiTheme="majorHAnsi" w:hAnsiTheme="majorHAnsi"/>
          <w:sz w:val="24"/>
          <w:szCs w:val="24"/>
        </w:rPr>
        <w:t>Investigation 12.2: Evidence for an Activated Complex</w:t>
      </w:r>
    </w:p>
    <w:p w:rsidR="008830AB" w:rsidRPr="008830AB" w:rsidRDefault="008830AB" w:rsidP="008830AB">
      <w:pPr>
        <w:pStyle w:val="LSM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pStyle w:val="T1"/>
        <w:rPr>
          <w:rFonts w:asciiTheme="majorHAnsi" w:hAnsiTheme="majorHAnsi"/>
          <w:spacing w:val="-2"/>
          <w:sz w:val="24"/>
          <w:szCs w:val="24"/>
          <w:lang w:val="en-US"/>
        </w:rPr>
      </w:pPr>
      <w:r w:rsidRPr="008830AB">
        <w:rPr>
          <w:rFonts w:asciiTheme="majorHAnsi" w:hAnsiTheme="majorHAnsi"/>
          <w:spacing w:val="-2"/>
          <w:sz w:val="24"/>
          <w:szCs w:val="24"/>
          <w:lang w:val="en-US"/>
        </w:rPr>
        <w:t xml:space="preserve">Evidence for an activated complex is difficult to obtain. According to reaction theory, catalyzed and </w:t>
      </w:r>
      <w:proofErr w:type="spellStart"/>
      <w:r w:rsidRPr="008830AB">
        <w:rPr>
          <w:rFonts w:asciiTheme="majorHAnsi" w:hAnsiTheme="majorHAnsi"/>
          <w:spacing w:val="-2"/>
          <w:sz w:val="24"/>
          <w:szCs w:val="24"/>
          <w:lang w:val="en-US"/>
        </w:rPr>
        <w:t>uncatalyzed</w:t>
      </w:r>
      <w:proofErr w:type="spellEnd"/>
      <w:r w:rsidRPr="008830AB">
        <w:rPr>
          <w:rFonts w:asciiTheme="majorHAnsi" w:hAnsiTheme="majorHAnsi"/>
          <w:spacing w:val="-2"/>
          <w:sz w:val="24"/>
          <w:szCs w:val="24"/>
          <w:lang w:val="en-US"/>
        </w:rPr>
        <w:t xml:space="preserve"> reactions have different activated complexes. Most activated complexes are </w:t>
      </w:r>
      <w:proofErr w:type="spellStart"/>
      <w:r w:rsidRPr="008830AB">
        <w:rPr>
          <w:rFonts w:asciiTheme="majorHAnsi" w:hAnsiTheme="majorHAnsi"/>
          <w:spacing w:val="-2"/>
          <w:sz w:val="24"/>
          <w:szCs w:val="24"/>
          <w:lang w:val="en-US"/>
        </w:rPr>
        <w:t>colourless</w:t>
      </w:r>
      <w:proofErr w:type="spellEnd"/>
      <w:r w:rsidRPr="008830AB">
        <w:rPr>
          <w:rFonts w:asciiTheme="majorHAnsi" w:hAnsiTheme="majorHAnsi"/>
          <w:spacing w:val="-2"/>
          <w:sz w:val="24"/>
          <w:szCs w:val="24"/>
          <w:lang w:val="en-US"/>
        </w:rPr>
        <w:t xml:space="preserve"> and fairly unstable. A few, however, are </w:t>
      </w:r>
      <w:proofErr w:type="spellStart"/>
      <w:r w:rsidRPr="008830AB">
        <w:rPr>
          <w:rFonts w:asciiTheme="majorHAnsi" w:hAnsiTheme="majorHAnsi"/>
          <w:spacing w:val="-2"/>
          <w:sz w:val="24"/>
          <w:szCs w:val="24"/>
          <w:lang w:val="en-US"/>
        </w:rPr>
        <w:t>coloured</w:t>
      </w:r>
      <w:proofErr w:type="spellEnd"/>
      <w:r w:rsidRPr="008830AB">
        <w:rPr>
          <w:rFonts w:asciiTheme="majorHAnsi" w:hAnsiTheme="majorHAnsi"/>
          <w:spacing w:val="-2"/>
          <w:sz w:val="24"/>
          <w:szCs w:val="24"/>
          <w:lang w:val="en-US"/>
        </w:rPr>
        <w:t xml:space="preserve"> and exist long enough to be observed.</w:t>
      </w:r>
    </w:p>
    <w:p w:rsidR="008830AB" w:rsidRPr="008830AB" w:rsidRDefault="008830AB" w:rsidP="008830AB">
      <w:pPr>
        <w:pStyle w:val="H1"/>
        <w:rPr>
          <w:rFonts w:asciiTheme="majorHAnsi" w:hAnsiTheme="majorHAnsi"/>
          <w:szCs w:val="24"/>
        </w:rPr>
      </w:pPr>
      <w:r w:rsidRPr="008830AB">
        <w:rPr>
          <w:rFonts w:asciiTheme="majorHAnsi" w:hAnsiTheme="majorHAnsi"/>
          <w:szCs w:val="24"/>
        </w:rPr>
        <w:t>Purpose</w:t>
      </w:r>
    </w:p>
    <w:p w:rsidR="008830AB" w:rsidRPr="008830AB" w:rsidRDefault="008830AB" w:rsidP="008830AB">
      <w:pPr>
        <w:pStyle w:val="T1"/>
        <w:rPr>
          <w:rFonts w:asciiTheme="majorHAnsi" w:hAnsiTheme="majorHAnsi"/>
          <w:sz w:val="24"/>
          <w:szCs w:val="24"/>
          <w:lang w:val="en-US"/>
        </w:rPr>
      </w:pPr>
      <w:r w:rsidRPr="008830AB">
        <w:rPr>
          <w:rFonts w:asciiTheme="majorHAnsi" w:hAnsiTheme="majorHAnsi"/>
          <w:sz w:val="24"/>
          <w:szCs w:val="24"/>
          <w:lang w:val="en-US"/>
        </w:rPr>
        <w:t xml:space="preserve">The purpose of this investigation is to test the theoretical concept that a catalyzed reaction involves an activated complex different from that in an </w:t>
      </w:r>
      <w:proofErr w:type="spellStart"/>
      <w:r w:rsidRPr="008830AB">
        <w:rPr>
          <w:rFonts w:asciiTheme="majorHAnsi" w:hAnsiTheme="majorHAnsi"/>
          <w:sz w:val="24"/>
          <w:szCs w:val="24"/>
          <w:lang w:val="en-US"/>
        </w:rPr>
        <w:t>uncatalyzed</w:t>
      </w:r>
      <w:proofErr w:type="spellEnd"/>
      <w:r w:rsidRPr="008830AB">
        <w:rPr>
          <w:rFonts w:asciiTheme="majorHAnsi" w:hAnsiTheme="majorHAnsi"/>
          <w:sz w:val="24"/>
          <w:szCs w:val="24"/>
          <w:lang w:val="en-US"/>
        </w:rPr>
        <w:t xml:space="preserve"> reaction. </w:t>
      </w:r>
    </w:p>
    <w:p w:rsidR="008830AB" w:rsidRPr="008830AB" w:rsidRDefault="008830AB" w:rsidP="008830AB">
      <w:pPr>
        <w:pStyle w:val="T1"/>
        <w:rPr>
          <w:rFonts w:asciiTheme="majorHAnsi" w:hAnsiTheme="majorHAnsi"/>
          <w:sz w:val="24"/>
          <w:szCs w:val="24"/>
          <w:lang w:val="en-US"/>
        </w:rPr>
      </w:pPr>
    </w:p>
    <w:p w:rsidR="008830AB" w:rsidRPr="008830AB" w:rsidRDefault="008830AB" w:rsidP="008830AB">
      <w:pPr>
        <w:pStyle w:val="T1"/>
        <w:rPr>
          <w:rFonts w:asciiTheme="majorHAnsi" w:hAnsiTheme="majorHAnsi"/>
          <w:sz w:val="24"/>
          <w:szCs w:val="24"/>
          <w:lang w:val="en-US"/>
        </w:rPr>
      </w:pPr>
      <w:r w:rsidRPr="008830AB">
        <w:rPr>
          <w:rFonts w:asciiTheme="majorHAnsi" w:hAnsiTheme="majorHAnsi"/>
          <w:sz w:val="24"/>
          <w:szCs w:val="24"/>
          <w:lang w:val="en-US"/>
        </w:rPr>
        <w:t>The reaction we are looking at is hydrogen peroxide mixed with potassium sodium tartrate…</w:t>
      </w:r>
    </w:p>
    <w:p w:rsidR="008830AB" w:rsidRPr="008830AB" w:rsidRDefault="008830AB" w:rsidP="008830AB">
      <w:pPr>
        <w:pStyle w:val="T1-indent"/>
        <w:rPr>
          <w:rFonts w:asciiTheme="majorHAnsi" w:hAnsiTheme="majorHAnsi"/>
          <w:sz w:val="24"/>
          <w:szCs w:val="24"/>
          <w:lang w:val="en-US"/>
        </w:rPr>
      </w:pPr>
    </w:p>
    <w:p w:rsidR="008830AB" w:rsidRPr="008830AB" w:rsidRDefault="008830AB" w:rsidP="008830AB">
      <w:pPr>
        <w:rPr>
          <w:rFonts w:asciiTheme="majorHAnsi" w:hAnsiTheme="majorHAnsi"/>
          <w:sz w:val="24"/>
          <w:szCs w:val="24"/>
        </w:rPr>
      </w:pPr>
      <w:r w:rsidRPr="008830AB">
        <w:rPr>
          <w:rFonts w:asciiTheme="majorHAnsi" w:hAnsiTheme="majorHAnsi"/>
          <w:sz w:val="24"/>
          <w:szCs w:val="24"/>
        </w:rPr>
        <w:t>5 H</w:t>
      </w:r>
      <w:r w:rsidRPr="008830AB">
        <w:rPr>
          <w:rFonts w:asciiTheme="majorHAnsi" w:hAnsiTheme="majorHAnsi"/>
          <w:position w:val="-10"/>
          <w:sz w:val="24"/>
          <w:szCs w:val="24"/>
          <w:vertAlign w:val="subscript"/>
        </w:rPr>
        <w:t>2</w:t>
      </w:r>
      <w:r w:rsidRPr="008830AB">
        <w:rPr>
          <w:rFonts w:asciiTheme="majorHAnsi" w:hAnsiTheme="majorHAnsi"/>
          <w:sz w:val="24"/>
          <w:szCs w:val="24"/>
        </w:rPr>
        <w:t>O</w:t>
      </w:r>
      <w:r w:rsidRPr="008830AB">
        <w:rPr>
          <w:rFonts w:asciiTheme="majorHAnsi" w:hAnsiTheme="majorHAnsi"/>
          <w:position w:val="-10"/>
          <w:sz w:val="24"/>
          <w:szCs w:val="24"/>
          <w:vertAlign w:val="subscript"/>
        </w:rPr>
        <w:t xml:space="preserve">2 </w:t>
      </w:r>
      <w:r w:rsidRPr="008830AB">
        <w:rPr>
          <w:rFonts w:asciiTheme="majorHAnsi" w:hAnsiTheme="majorHAnsi"/>
          <w:sz w:val="24"/>
          <w:szCs w:val="24"/>
        </w:rPr>
        <w:t>(</w:t>
      </w:r>
      <w:proofErr w:type="spellStart"/>
      <w:r w:rsidRPr="008830AB">
        <w:rPr>
          <w:rFonts w:asciiTheme="majorHAnsi" w:hAnsiTheme="majorHAnsi"/>
          <w:sz w:val="24"/>
          <w:szCs w:val="24"/>
        </w:rPr>
        <w:t>aq</w:t>
      </w:r>
      <w:proofErr w:type="spellEnd"/>
      <w:r w:rsidRPr="008830AB">
        <w:rPr>
          <w:rFonts w:asciiTheme="majorHAnsi" w:hAnsiTheme="majorHAnsi"/>
          <w:sz w:val="24"/>
          <w:szCs w:val="24"/>
        </w:rPr>
        <w:t xml:space="preserve">) + </w:t>
      </w:r>
      <w:proofErr w:type="spellStart"/>
      <w:r w:rsidRPr="008830AB">
        <w:rPr>
          <w:rFonts w:asciiTheme="majorHAnsi" w:hAnsiTheme="majorHAnsi"/>
          <w:sz w:val="24"/>
          <w:szCs w:val="24"/>
        </w:rPr>
        <w:t>KNaC</w:t>
      </w:r>
      <w:proofErr w:type="spellEnd"/>
      <w:r w:rsidRPr="008830AB">
        <w:rPr>
          <w:rFonts w:asciiTheme="majorHAnsi" w:hAnsiTheme="majorHAnsi"/>
          <w:position w:val="-10"/>
          <w:sz w:val="24"/>
          <w:szCs w:val="24"/>
          <w:vertAlign w:val="subscript"/>
        </w:rPr>
        <w:t>4</w:t>
      </w:r>
      <w:r w:rsidRPr="008830AB">
        <w:rPr>
          <w:rFonts w:asciiTheme="majorHAnsi" w:hAnsiTheme="majorHAnsi"/>
          <w:sz w:val="24"/>
          <w:szCs w:val="24"/>
        </w:rPr>
        <w:t>H</w:t>
      </w:r>
      <w:r w:rsidRPr="008830AB">
        <w:rPr>
          <w:rFonts w:asciiTheme="majorHAnsi" w:hAnsiTheme="majorHAnsi"/>
          <w:position w:val="-10"/>
          <w:sz w:val="24"/>
          <w:szCs w:val="24"/>
          <w:vertAlign w:val="subscript"/>
        </w:rPr>
        <w:t>4</w:t>
      </w:r>
      <w:r w:rsidRPr="008830AB">
        <w:rPr>
          <w:rFonts w:asciiTheme="majorHAnsi" w:hAnsiTheme="majorHAnsi"/>
          <w:sz w:val="24"/>
          <w:szCs w:val="24"/>
        </w:rPr>
        <w:t>O</w:t>
      </w:r>
      <w:r w:rsidRPr="008830AB">
        <w:rPr>
          <w:rFonts w:asciiTheme="majorHAnsi" w:hAnsiTheme="majorHAnsi"/>
          <w:position w:val="-10"/>
          <w:sz w:val="24"/>
          <w:szCs w:val="24"/>
          <w:vertAlign w:val="subscript"/>
        </w:rPr>
        <w:t xml:space="preserve">6 </w:t>
      </w:r>
      <w:r w:rsidRPr="008830AB">
        <w:rPr>
          <w:rFonts w:asciiTheme="majorHAnsi" w:hAnsiTheme="majorHAnsi"/>
          <w:sz w:val="24"/>
          <w:szCs w:val="24"/>
        </w:rPr>
        <w:t>(</w:t>
      </w:r>
      <w:proofErr w:type="spellStart"/>
      <w:r w:rsidRPr="008830AB">
        <w:rPr>
          <w:rFonts w:asciiTheme="majorHAnsi" w:hAnsiTheme="majorHAnsi"/>
          <w:sz w:val="24"/>
          <w:szCs w:val="24"/>
        </w:rPr>
        <w:t>aq</w:t>
      </w:r>
      <w:proofErr w:type="spellEnd"/>
      <w:r w:rsidRPr="008830AB">
        <w:rPr>
          <w:rFonts w:asciiTheme="majorHAnsi" w:hAnsiTheme="majorHAnsi"/>
          <w:sz w:val="24"/>
          <w:szCs w:val="24"/>
        </w:rPr>
        <w:t>) → 4 CO</w:t>
      </w:r>
      <w:r w:rsidRPr="008830AB">
        <w:rPr>
          <w:rFonts w:asciiTheme="majorHAnsi" w:hAnsiTheme="majorHAnsi"/>
          <w:position w:val="-10"/>
          <w:sz w:val="24"/>
          <w:szCs w:val="24"/>
          <w:vertAlign w:val="subscript"/>
        </w:rPr>
        <w:t xml:space="preserve">2 </w:t>
      </w:r>
      <w:r w:rsidRPr="008830AB">
        <w:rPr>
          <w:rFonts w:asciiTheme="majorHAnsi" w:hAnsiTheme="majorHAnsi"/>
          <w:sz w:val="24"/>
          <w:szCs w:val="24"/>
        </w:rPr>
        <w:t xml:space="preserve">(g) + </w:t>
      </w:r>
      <w:proofErr w:type="spellStart"/>
      <w:r w:rsidRPr="008830AB">
        <w:rPr>
          <w:rFonts w:asciiTheme="majorHAnsi" w:hAnsiTheme="majorHAnsi"/>
          <w:sz w:val="24"/>
          <w:szCs w:val="24"/>
        </w:rPr>
        <w:t>NaOH</w:t>
      </w:r>
      <w:proofErr w:type="spellEnd"/>
      <w:r w:rsidRPr="008830A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8830AB">
        <w:rPr>
          <w:rFonts w:asciiTheme="majorHAnsi" w:hAnsiTheme="majorHAnsi"/>
          <w:sz w:val="24"/>
          <w:szCs w:val="24"/>
        </w:rPr>
        <w:t>aq</w:t>
      </w:r>
      <w:proofErr w:type="spellEnd"/>
      <w:r w:rsidRPr="008830AB">
        <w:rPr>
          <w:rFonts w:asciiTheme="majorHAnsi" w:hAnsiTheme="majorHAnsi"/>
          <w:sz w:val="24"/>
          <w:szCs w:val="24"/>
        </w:rPr>
        <w:t>) + KOH (</w:t>
      </w:r>
      <w:proofErr w:type="spellStart"/>
      <w:r w:rsidRPr="008830AB">
        <w:rPr>
          <w:rFonts w:asciiTheme="majorHAnsi" w:hAnsiTheme="majorHAnsi"/>
          <w:sz w:val="24"/>
          <w:szCs w:val="24"/>
        </w:rPr>
        <w:t>aq</w:t>
      </w:r>
      <w:proofErr w:type="spellEnd"/>
      <w:r w:rsidRPr="008830AB">
        <w:rPr>
          <w:rFonts w:asciiTheme="majorHAnsi" w:hAnsiTheme="majorHAnsi"/>
          <w:sz w:val="24"/>
          <w:szCs w:val="24"/>
        </w:rPr>
        <w:t xml:space="preserve">) + 6 </w:t>
      </w:r>
      <w:proofErr w:type="gramStart"/>
      <w:r w:rsidRPr="008830AB">
        <w:rPr>
          <w:rFonts w:asciiTheme="majorHAnsi" w:hAnsiTheme="majorHAnsi"/>
          <w:sz w:val="24"/>
          <w:szCs w:val="24"/>
        </w:rPr>
        <w:t>H</w:t>
      </w:r>
      <w:r w:rsidRPr="008830AB">
        <w:rPr>
          <w:rFonts w:asciiTheme="majorHAnsi" w:hAnsiTheme="majorHAnsi"/>
          <w:position w:val="-10"/>
          <w:sz w:val="24"/>
          <w:szCs w:val="24"/>
          <w:vertAlign w:val="subscript"/>
        </w:rPr>
        <w:t>2</w:t>
      </w:r>
      <w:r w:rsidRPr="008830AB">
        <w:rPr>
          <w:rFonts w:asciiTheme="majorHAnsi" w:hAnsiTheme="majorHAnsi"/>
          <w:sz w:val="24"/>
          <w:szCs w:val="24"/>
        </w:rPr>
        <w:t>O(</w:t>
      </w:r>
      <w:proofErr w:type="gramEnd"/>
      <w:r w:rsidRPr="008830AB">
        <w:rPr>
          <w:rFonts w:asciiTheme="majorHAnsi" w:hAnsiTheme="majorHAnsi"/>
          <w:sz w:val="24"/>
          <w:szCs w:val="24"/>
        </w:rPr>
        <w:t>l)</w:t>
      </w:r>
    </w:p>
    <w:p w:rsidR="008830AB" w:rsidRPr="008830AB" w:rsidRDefault="008830AB" w:rsidP="008830AB">
      <w:pPr>
        <w:pStyle w:val="H1"/>
        <w:rPr>
          <w:rFonts w:asciiTheme="majorHAnsi" w:hAnsiTheme="majorHAnsi"/>
          <w:szCs w:val="24"/>
        </w:rPr>
      </w:pPr>
      <w:r w:rsidRPr="008830AB">
        <w:rPr>
          <w:rFonts w:asciiTheme="majorHAnsi" w:hAnsiTheme="majorHAnsi"/>
          <w:szCs w:val="24"/>
        </w:rPr>
        <w:t>Problem</w:t>
      </w:r>
    </w:p>
    <w:p w:rsidR="008830AB" w:rsidRPr="008830AB" w:rsidRDefault="008830AB" w:rsidP="008830AB">
      <w:pPr>
        <w:pStyle w:val="T1"/>
        <w:rPr>
          <w:rFonts w:asciiTheme="majorHAnsi" w:hAnsiTheme="majorHAnsi"/>
          <w:sz w:val="24"/>
          <w:szCs w:val="24"/>
          <w:lang w:val="en-US"/>
        </w:rPr>
      </w:pPr>
      <w:r w:rsidRPr="008830AB">
        <w:rPr>
          <w:rFonts w:asciiTheme="majorHAnsi" w:hAnsiTheme="majorHAnsi"/>
          <w:sz w:val="24"/>
          <w:szCs w:val="24"/>
          <w:lang w:val="en-US"/>
        </w:rPr>
        <w:t xml:space="preserve">What evidence is there for the existence of a </w:t>
      </w:r>
      <w:r w:rsidRPr="00CB079D">
        <w:rPr>
          <w:rFonts w:asciiTheme="majorHAnsi" w:hAnsiTheme="majorHAnsi"/>
          <w:sz w:val="24"/>
          <w:szCs w:val="24"/>
          <w:lang w:val="en-US"/>
        </w:rPr>
        <w:t xml:space="preserve">different </w:t>
      </w:r>
      <w:r w:rsidRPr="00CB079D">
        <w:rPr>
          <w:rFonts w:asciiTheme="majorHAnsi" w:hAnsiTheme="majorHAnsi"/>
          <w:b/>
          <w:sz w:val="24"/>
          <w:szCs w:val="24"/>
          <w:lang w:val="en-US"/>
        </w:rPr>
        <w:t>activated complex</w:t>
      </w:r>
      <w:r w:rsidRPr="008830AB">
        <w:rPr>
          <w:rFonts w:asciiTheme="majorHAnsi" w:hAnsiTheme="majorHAnsi"/>
          <w:sz w:val="24"/>
          <w:szCs w:val="24"/>
          <w:lang w:val="en-US"/>
        </w:rPr>
        <w:t xml:space="preserve"> for a</w:t>
      </w:r>
      <w:r w:rsidRPr="00CB079D">
        <w:rPr>
          <w:rFonts w:asciiTheme="majorHAnsi" w:hAnsiTheme="majorHAnsi"/>
          <w:b/>
          <w:sz w:val="24"/>
          <w:szCs w:val="24"/>
          <w:lang w:val="en-US"/>
        </w:rPr>
        <w:t xml:space="preserve"> catalyzed </w:t>
      </w:r>
      <w:r w:rsidRPr="008830AB">
        <w:rPr>
          <w:rFonts w:asciiTheme="majorHAnsi" w:hAnsiTheme="majorHAnsi"/>
          <w:sz w:val="24"/>
          <w:szCs w:val="24"/>
          <w:lang w:val="en-US"/>
        </w:rPr>
        <w:t xml:space="preserve">reaction when compared to an </w:t>
      </w:r>
      <w:proofErr w:type="spellStart"/>
      <w:r w:rsidRPr="008830AB">
        <w:rPr>
          <w:rFonts w:asciiTheme="majorHAnsi" w:hAnsiTheme="majorHAnsi"/>
          <w:sz w:val="24"/>
          <w:szCs w:val="24"/>
          <w:lang w:val="en-US"/>
        </w:rPr>
        <w:t>uncatalyzed</w:t>
      </w:r>
      <w:proofErr w:type="spellEnd"/>
      <w:r w:rsidRPr="008830AB">
        <w:rPr>
          <w:rFonts w:asciiTheme="majorHAnsi" w:hAnsiTheme="majorHAnsi"/>
          <w:sz w:val="24"/>
          <w:szCs w:val="24"/>
          <w:lang w:val="en-US"/>
        </w:rPr>
        <w:t xml:space="preserve"> reaction?</w:t>
      </w:r>
    </w:p>
    <w:p w:rsidR="008830AB" w:rsidRPr="008830AB" w:rsidRDefault="008830AB" w:rsidP="008830AB">
      <w:pPr>
        <w:pStyle w:val="T1"/>
        <w:tabs>
          <w:tab w:val="left" w:pos="4488"/>
        </w:tabs>
        <w:rPr>
          <w:rFonts w:asciiTheme="majorHAnsi" w:hAnsiTheme="majorHAnsi"/>
          <w:spacing w:val="-6"/>
          <w:sz w:val="24"/>
          <w:szCs w:val="24"/>
          <w:lang w:val="en-US"/>
        </w:rPr>
      </w:pPr>
    </w:p>
    <w:p w:rsidR="008830AB" w:rsidRPr="008830AB" w:rsidRDefault="008830AB" w:rsidP="008830AB">
      <w:pPr>
        <w:ind w:left="1122"/>
        <w:rPr>
          <w:rFonts w:asciiTheme="majorHAnsi" w:hAnsiTheme="majorHAnsi"/>
          <w:color w:val="000000"/>
          <w:sz w:val="24"/>
          <w:szCs w:val="24"/>
          <w:lang w:val="en-US"/>
        </w:rPr>
      </w:pPr>
      <w:r w:rsidRPr="008830AB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ED7A67B" wp14:editId="321AAC67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285750" cy="285750"/>
            <wp:effectExtent l="0" t="0" r="0" b="0"/>
            <wp:wrapNone/>
            <wp:docPr id="2" name="Picture 2" descr="C06-S64-F01-CHE20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06-S64-F01-CHE20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0AB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454BEAA" wp14:editId="022352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" cy="285750"/>
            <wp:effectExtent l="0" t="0" r="0" b="0"/>
            <wp:wrapNone/>
            <wp:docPr id="1" name="Picture 1" descr="C05-S51-F01-CHE20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5-S51-F01-CHE20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0AB">
        <w:rPr>
          <w:rFonts w:asciiTheme="majorHAnsi" w:hAnsiTheme="majorHAnsi"/>
          <w:sz w:val="24"/>
          <w:szCs w:val="24"/>
          <w:lang w:val="en-US"/>
        </w:rPr>
        <w:t xml:space="preserve">Sodium potassium tartrate, hydrogen peroxide, and </w:t>
      </w:r>
      <w:proofErr w:type="gramStart"/>
      <w:r w:rsidRPr="008830AB">
        <w:rPr>
          <w:rFonts w:asciiTheme="majorHAnsi" w:hAnsiTheme="majorHAnsi"/>
          <w:sz w:val="24"/>
          <w:szCs w:val="24"/>
          <w:lang w:val="en-US"/>
        </w:rPr>
        <w:t>cobalt(</w:t>
      </w:r>
      <w:proofErr w:type="gramEnd"/>
      <w:r w:rsidRPr="008830AB">
        <w:rPr>
          <w:rFonts w:asciiTheme="majorHAnsi" w:hAnsiTheme="majorHAnsi"/>
          <w:sz w:val="24"/>
          <w:szCs w:val="24"/>
          <w:lang w:val="en-US"/>
        </w:rPr>
        <w:t xml:space="preserve">II) chloride may irritate skin and eyes. </w:t>
      </w:r>
      <w:proofErr w:type="gramStart"/>
      <w:r w:rsidRPr="008830AB">
        <w:rPr>
          <w:rFonts w:asciiTheme="majorHAnsi" w:hAnsiTheme="majorHAnsi"/>
          <w:sz w:val="24"/>
          <w:szCs w:val="24"/>
          <w:lang w:val="en-US"/>
        </w:rPr>
        <w:t>Cobalt(</w:t>
      </w:r>
      <w:proofErr w:type="gramEnd"/>
      <w:r w:rsidRPr="008830AB">
        <w:rPr>
          <w:rFonts w:asciiTheme="majorHAnsi" w:hAnsiTheme="majorHAnsi"/>
          <w:sz w:val="24"/>
          <w:szCs w:val="24"/>
          <w:lang w:val="en-US"/>
        </w:rPr>
        <w:t>II) chloride is also toxic by ingestion and a possible carcinogen. Handle with care.</w:t>
      </w:r>
    </w:p>
    <w:p w:rsidR="008830AB" w:rsidRPr="008830AB" w:rsidRDefault="008830AB" w:rsidP="008830AB">
      <w:pPr>
        <w:pStyle w:val="H1"/>
        <w:rPr>
          <w:rFonts w:asciiTheme="majorHAnsi" w:hAnsiTheme="majorHAnsi"/>
          <w:szCs w:val="24"/>
        </w:rPr>
      </w:pPr>
      <w:r w:rsidRPr="008830AB">
        <w:rPr>
          <w:rFonts w:asciiTheme="majorHAnsi" w:hAnsiTheme="majorHAnsi"/>
          <w:szCs w:val="24"/>
        </w:rPr>
        <w:t>Procedure</w:t>
      </w:r>
    </w:p>
    <w:p w:rsidR="008830AB" w:rsidRPr="008830AB" w:rsidRDefault="008830AB" w:rsidP="008830AB">
      <w:pPr>
        <w:pStyle w:val="NL"/>
        <w:rPr>
          <w:rFonts w:asciiTheme="majorHAnsi" w:hAnsiTheme="majorHAnsi"/>
          <w:sz w:val="24"/>
          <w:szCs w:val="24"/>
          <w:lang w:val="en-US"/>
        </w:rPr>
      </w:pPr>
      <w:r w:rsidRPr="008830AB">
        <w:rPr>
          <w:rFonts w:asciiTheme="majorHAnsi" w:hAnsiTheme="majorHAnsi"/>
          <w:sz w:val="24"/>
          <w:szCs w:val="24"/>
          <w:lang w:val="en-US"/>
        </w:rPr>
        <w:t xml:space="preserve">1. </w:t>
      </w:r>
      <w:r w:rsidRPr="008830AB">
        <w:rPr>
          <w:rFonts w:asciiTheme="majorHAnsi" w:hAnsiTheme="majorHAnsi"/>
          <w:sz w:val="24"/>
          <w:szCs w:val="24"/>
          <w:lang w:val="en-US"/>
        </w:rPr>
        <w:tab/>
        <w:t xml:space="preserve">Add 40 mL of 0.30 </w:t>
      </w:r>
      <w:proofErr w:type="spellStart"/>
      <w:r w:rsidRPr="008830AB">
        <w:rPr>
          <w:rFonts w:asciiTheme="majorHAnsi" w:hAnsiTheme="majorHAnsi"/>
          <w:sz w:val="24"/>
          <w:szCs w:val="24"/>
          <w:lang w:val="en-US"/>
        </w:rPr>
        <w:t>mol</w:t>
      </w:r>
      <w:proofErr w:type="spellEnd"/>
      <w:r w:rsidRPr="008830AB">
        <w:rPr>
          <w:rFonts w:asciiTheme="majorHAnsi" w:hAnsiTheme="majorHAnsi"/>
          <w:sz w:val="24"/>
          <w:szCs w:val="24"/>
          <w:lang w:val="en-US"/>
        </w:rPr>
        <w:t>/L sodium potassium tartrate solution to the beaker followed by 40 mL of hydrogen peroxide solution.</w:t>
      </w:r>
    </w:p>
    <w:p w:rsidR="008830AB" w:rsidRPr="008830AB" w:rsidRDefault="008830AB" w:rsidP="008830AB">
      <w:pPr>
        <w:pStyle w:val="NL"/>
        <w:rPr>
          <w:rFonts w:asciiTheme="majorHAnsi" w:hAnsiTheme="majorHAnsi"/>
          <w:sz w:val="24"/>
          <w:szCs w:val="24"/>
          <w:lang w:val="en-US"/>
        </w:rPr>
      </w:pPr>
      <w:r w:rsidRPr="008830AB">
        <w:rPr>
          <w:rFonts w:asciiTheme="majorHAnsi" w:hAnsiTheme="majorHAnsi"/>
          <w:sz w:val="24"/>
          <w:szCs w:val="24"/>
          <w:lang w:val="en-US"/>
        </w:rPr>
        <w:t xml:space="preserve">2. </w:t>
      </w:r>
      <w:r w:rsidRPr="008830AB">
        <w:rPr>
          <w:rFonts w:asciiTheme="majorHAnsi" w:hAnsiTheme="majorHAnsi"/>
          <w:sz w:val="24"/>
          <w:szCs w:val="24"/>
          <w:lang w:val="en-US"/>
        </w:rPr>
        <w:tab/>
        <w:t>Heat the solution in the beaker (covered with a watch glass) to 45 °C to 50 °C. Record any evidence of a reaction and of an activated complex.</w:t>
      </w:r>
    </w:p>
    <w:p w:rsidR="008830AB" w:rsidRPr="008830AB" w:rsidRDefault="008830AB" w:rsidP="008830AB">
      <w:pPr>
        <w:pStyle w:val="NL"/>
        <w:rPr>
          <w:rFonts w:asciiTheme="majorHAnsi" w:hAnsiTheme="majorHAnsi"/>
          <w:sz w:val="24"/>
          <w:szCs w:val="24"/>
          <w:lang w:val="en-US"/>
        </w:rPr>
      </w:pPr>
      <w:r w:rsidRPr="008830AB">
        <w:rPr>
          <w:rFonts w:asciiTheme="majorHAnsi" w:hAnsiTheme="majorHAnsi"/>
          <w:sz w:val="24"/>
          <w:szCs w:val="24"/>
          <w:lang w:val="en-US"/>
        </w:rPr>
        <w:t xml:space="preserve">3. </w:t>
      </w:r>
      <w:r w:rsidRPr="008830AB">
        <w:rPr>
          <w:rFonts w:asciiTheme="majorHAnsi" w:hAnsiTheme="majorHAnsi"/>
          <w:sz w:val="24"/>
          <w:szCs w:val="24"/>
          <w:lang w:val="en-US"/>
        </w:rPr>
        <w:tab/>
        <w:t xml:space="preserve">Remove the beaker from the hot plate and add 5 mL of 0.30 </w:t>
      </w:r>
      <w:proofErr w:type="spellStart"/>
      <w:r w:rsidRPr="008830AB">
        <w:rPr>
          <w:rFonts w:asciiTheme="majorHAnsi" w:hAnsiTheme="majorHAnsi"/>
          <w:sz w:val="24"/>
          <w:szCs w:val="24"/>
          <w:lang w:val="en-US"/>
        </w:rPr>
        <w:t>mol</w:t>
      </w:r>
      <w:proofErr w:type="spellEnd"/>
      <w:r w:rsidRPr="008830AB">
        <w:rPr>
          <w:rFonts w:asciiTheme="majorHAnsi" w:hAnsiTheme="majorHAnsi"/>
          <w:sz w:val="24"/>
          <w:szCs w:val="24"/>
          <w:lang w:val="en-US"/>
        </w:rPr>
        <w:t xml:space="preserve">/L </w:t>
      </w:r>
      <w:proofErr w:type="gramStart"/>
      <w:r w:rsidRPr="008830AB">
        <w:rPr>
          <w:rFonts w:asciiTheme="majorHAnsi" w:hAnsiTheme="majorHAnsi"/>
          <w:sz w:val="24"/>
          <w:szCs w:val="24"/>
          <w:lang w:val="en-US"/>
        </w:rPr>
        <w:t>cobalt(</w:t>
      </w:r>
      <w:proofErr w:type="gramEnd"/>
      <w:r w:rsidRPr="008830AB">
        <w:rPr>
          <w:rFonts w:asciiTheme="majorHAnsi" w:hAnsiTheme="majorHAnsi"/>
          <w:sz w:val="24"/>
          <w:szCs w:val="24"/>
          <w:lang w:val="en-US"/>
        </w:rPr>
        <w:t xml:space="preserve">II) chloride as a catalyst. </w:t>
      </w:r>
    </w:p>
    <w:p w:rsidR="008830AB" w:rsidRPr="008830AB" w:rsidRDefault="008830AB" w:rsidP="008830AB">
      <w:pPr>
        <w:pStyle w:val="NL"/>
        <w:rPr>
          <w:rFonts w:asciiTheme="majorHAnsi" w:hAnsiTheme="majorHAnsi"/>
          <w:sz w:val="24"/>
          <w:szCs w:val="24"/>
          <w:lang w:val="en-US"/>
        </w:rPr>
      </w:pPr>
      <w:r w:rsidRPr="008830AB">
        <w:rPr>
          <w:rFonts w:asciiTheme="majorHAnsi" w:hAnsiTheme="majorHAnsi"/>
          <w:sz w:val="24"/>
          <w:szCs w:val="24"/>
          <w:lang w:val="en-US"/>
        </w:rPr>
        <w:t xml:space="preserve">4. </w:t>
      </w:r>
      <w:r w:rsidRPr="008830AB">
        <w:rPr>
          <w:rFonts w:asciiTheme="majorHAnsi" w:hAnsiTheme="majorHAnsi"/>
          <w:sz w:val="24"/>
          <w:szCs w:val="24"/>
          <w:lang w:val="en-US"/>
        </w:rPr>
        <w:tab/>
        <w:t>Again, cover the beaker with the watch glass and observe the reaction.</w:t>
      </w:r>
    </w:p>
    <w:p w:rsidR="008830AB" w:rsidRPr="008830AB" w:rsidRDefault="008830AB" w:rsidP="008830AB">
      <w:pPr>
        <w:pStyle w:val="H1"/>
        <w:rPr>
          <w:rFonts w:asciiTheme="majorHAnsi" w:hAnsiTheme="majorHAnsi"/>
          <w:szCs w:val="24"/>
        </w:rPr>
      </w:pPr>
      <w:r w:rsidRPr="008830AB">
        <w:rPr>
          <w:rFonts w:asciiTheme="majorHAnsi" w:hAnsiTheme="majorHAnsi"/>
          <w:szCs w:val="24"/>
        </w:rPr>
        <w:t>Evidence</w:t>
      </w:r>
    </w:p>
    <w:p w:rsidR="008830AB" w:rsidRPr="008830AB" w:rsidRDefault="008830AB" w:rsidP="008830AB">
      <w:pPr>
        <w:pStyle w:val="T1"/>
        <w:rPr>
          <w:rFonts w:asciiTheme="majorHAnsi" w:hAnsiTheme="majorHAnsi"/>
          <w:sz w:val="24"/>
          <w:szCs w:val="24"/>
        </w:rPr>
      </w:pPr>
      <w:r w:rsidRPr="008830AB">
        <w:rPr>
          <w:rFonts w:asciiTheme="majorHAnsi" w:hAnsiTheme="majorHAnsi"/>
          <w:sz w:val="24"/>
          <w:szCs w:val="24"/>
        </w:rPr>
        <w:t xml:space="preserve">Without catalyst: </w:t>
      </w:r>
    </w:p>
    <w:p w:rsidR="008830AB" w:rsidRPr="008830AB" w:rsidRDefault="008830AB" w:rsidP="008830AB">
      <w:pPr>
        <w:pStyle w:val="T1-indent"/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pStyle w:val="T1-indent"/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pStyle w:val="T1-indent"/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pStyle w:val="T1-indent"/>
        <w:rPr>
          <w:rFonts w:asciiTheme="majorHAnsi" w:hAnsiTheme="majorHAnsi"/>
          <w:sz w:val="24"/>
          <w:szCs w:val="24"/>
        </w:rPr>
      </w:pPr>
    </w:p>
    <w:p w:rsidR="00CB079D" w:rsidRDefault="00CB079D" w:rsidP="008830AB">
      <w:pPr>
        <w:pStyle w:val="T1-indent"/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pStyle w:val="T1-indent"/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pStyle w:val="T1-indent"/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rPr>
          <w:rFonts w:asciiTheme="majorHAnsi" w:hAnsiTheme="majorHAnsi"/>
          <w:sz w:val="24"/>
          <w:szCs w:val="24"/>
        </w:rPr>
      </w:pPr>
      <w:r w:rsidRPr="008830AB">
        <w:rPr>
          <w:rFonts w:asciiTheme="majorHAnsi" w:hAnsiTheme="majorHAnsi"/>
          <w:sz w:val="24"/>
          <w:szCs w:val="24"/>
        </w:rPr>
        <w:t xml:space="preserve">With catalyst: </w:t>
      </w:r>
    </w:p>
    <w:p w:rsidR="008830AB" w:rsidRP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CB079D" w:rsidRPr="008830AB" w:rsidRDefault="00CB079D" w:rsidP="008830AB">
      <w:pPr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rPr>
          <w:rFonts w:asciiTheme="majorHAnsi" w:hAnsiTheme="majorHAnsi" w:cs="Arial"/>
          <w:b/>
          <w:sz w:val="24"/>
          <w:szCs w:val="24"/>
        </w:rPr>
      </w:pPr>
      <w:r w:rsidRPr="008830AB">
        <w:rPr>
          <w:rFonts w:asciiTheme="majorHAnsi" w:hAnsiTheme="majorHAnsi" w:cs="Arial"/>
          <w:b/>
          <w:sz w:val="24"/>
          <w:szCs w:val="24"/>
        </w:rPr>
        <w:t xml:space="preserve">Analysis: </w:t>
      </w:r>
    </w:p>
    <w:p w:rsidR="008830AB" w:rsidRPr="008830AB" w:rsidRDefault="008830AB" w:rsidP="008830AB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830AB">
        <w:rPr>
          <w:rFonts w:asciiTheme="majorHAnsi" w:hAnsiTheme="majorHAnsi"/>
          <w:sz w:val="24"/>
          <w:szCs w:val="24"/>
        </w:rPr>
        <w:t xml:space="preserve">Write the balanced equation for the </w:t>
      </w:r>
      <w:r w:rsidRPr="008830AB">
        <w:rPr>
          <w:rFonts w:asciiTheme="majorHAnsi" w:hAnsiTheme="majorHAnsi"/>
          <w:sz w:val="24"/>
          <w:szCs w:val="24"/>
          <w:u w:val="single"/>
        </w:rPr>
        <w:t>catalyzed</w:t>
      </w:r>
      <w:r w:rsidRPr="008830AB">
        <w:rPr>
          <w:rFonts w:asciiTheme="majorHAnsi" w:hAnsiTheme="majorHAnsi"/>
          <w:sz w:val="24"/>
          <w:szCs w:val="24"/>
        </w:rPr>
        <w:t xml:space="preserve"> reaction</w:t>
      </w:r>
      <w:r w:rsidR="00CB079D">
        <w:rPr>
          <w:rFonts w:asciiTheme="majorHAnsi" w:hAnsiTheme="majorHAnsi"/>
          <w:sz w:val="24"/>
          <w:szCs w:val="24"/>
        </w:rPr>
        <w:t xml:space="preserve">. </w:t>
      </w: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830AB">
        <w:rPr>
          <w:rFonts w:asciiTheme="majorHAnsi" w:hAnsiTheme="majorHAnsi"/>
          <w:sz w:val="24"/>
          <w:szCs w:val="24"/>
        </w:rPr>
        <w:t>Compare the colour of the catalyst to the final colour of the reaction solution. What might this observation tell you?</w:t>
      </w:r>
    </w:p>
    <w:p w:rsidR="00CB079D" w:rsidRDefault="00CB079D" w:rsidP="00CB079D">
      <w:pPr>
        <w:rPr>
          <w:rFonts w:asciiTheme="majorHAnsi" w:hAnsiTheme="majorHAnsi"/>
          <w:sz w:val="24"/>
          <w:szCs w:val="24"/>
        </w:rPr>
      </w:pPr>
    </w:p>
    <w:p w:rsidR="00CB079D" w:rsidRDefault="00CB079D" w:rsidP="00CB079D">
      <w:pPr>
        <w:rPr>
          <w:rFonts w:asciiTheme="majorHAnsi" w:hAnsiTheme="majorHAnsi"/>
          <w:sz w:val="24"/>
          <w:szCs w:val="24"/>
        </w:rPr>
      </w:pPr>
    </w:p>
    <w:p w:rsidR="00CB079D" w:rsidRDefault="00CB079D" w:rsidP="00CB079D">
      <w:pPr>
        <w:rPr>
          <w:rFonts w:asciiTheme="majorHAnsi" w:hAnsiTheme="majorHAnsi"/>
          <w:sz w:val="24"/>
          <w:szCs w:val="24"/>
        </w:rPr>
      </w:pPr>
    </w:p>
    <w:p w:rsidR="00CB079D" w:rsidRDefault="00CB079D" w:rsidP="00CB079D">
      <w:pPr>
        <w:rPr>
          <w:rFonts w:asciiTheme="majorHAnsi" w:hAnsiTheme="majorHAnsi"/>
          <w:sz w:val="24"/>
          <w:szCs w:val="24"/>
        </w:rPr>
      </w:pPr>
    </w:p>
    <w:p w:rsidR="00CB079D" w:rsidRDefault="00CB079D" w:rsidP="00CB079D">
      <w:pPr>
        <w:rPr>
          <w:rFonts w:asciiTheme="majorHAnsi" w:hAnsiTheme="majorHAnsi"/>
          <w:sz w:val="24"/>
          <w:szCs w:val="24"/>
        </w:rPr>
      </w:pPr>
    </w:p>
    <w:p w:rsidR="00CB079D" w:rsidRDefault="00CB079D" w:rsidP="00CB079D">
      <w:pPr>
        <w:rPr>
          <w:rFonts w:asciiTheme="majorHAnsi" w:hAnsiTheme="majorHAnsi"/>
          <w:sz w:val="24"/>
          <w:szCs w:val="24"/>
        </w:rPr>
      </w:pPr>
    </w:p>
    <w:p w:rsidR="00CB079D" w:rsidRDefault="00CB079D" w:rsidP="00CB079D">
      <w:pPr>
        <w:rPr>
          <w:rFonts w:asciiTheme="majorHAnsi" w:hAnsiTheme="majorHAnsi"/>
          <w:sz w:val="24"/>
          <w:szCs w:val="24"/>
        </w:rPr>
      </w:pPr>
    </w:p>
    <w:p w:rsidR="00CB079D" w:rsidRDefault="00CB079D" w:rsidP="00CB079D">
      <w:pPr>
        <w:rPr>
          <w:rFonts w:asciiTheme="majorHAnsi" w:hAnsiTheme="majorHAnsi"/>
          <w:sz w:val="24"/>
          <w:szCs w:val="24"/>
        </w:rPr>
      </w:pPr>
    </w:p>
    <w:p w:rsidR="00CB079D" w:rsidRPr="008830AB" w:rsidRDefault="00CB079D" w:rsidP="00CB079D">
      <w:pPr>
        <w:ind w:firstLine="72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b) </w:t>
      </w:r>
      <w:proofErr w:type="gramStart"/>
      <w:r>
        <w:rPr>
          <w:rFonts w:asciiTheme="majorHAnsi" w:hAnsiTheme="majorHAnsi"/>
          <w:sz w:val="24"/>
          <w:szCs w:val="24"/>
        </w:rPr>
        <w:t>now</w:t>
      </w:r>
      <w:proofErr w:type="gramEnd"/>
      <w:r>
        <w:rPr>
          <w:rFonts w:asciiTheme="majorHAnsi" w:hAnsiTheme="majorHAnsi"/>
          <w:sz w:val="24"/>
          <w:szCs w:val="24"/>
        </w:rPr>
        <w:t xml:space="preserve"> go back to question #1 and write in the colors observed in your balanced equation</w:t>
      </w:r>
    </w:p>
    <w:p w:rsidR="008830AB" w:rsidRP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rPr>
          <w:rFonts w:asciiTheme="majorHAnsi" w:hAnsiTheme="majorHAnsi"/>
          <w:sz w:val="24"/>
          <w:szCs w:val="24"/>
        </w:rPr>
      </w:pPr>
    </w:p>
    <w:p w:rsidR="008830AB" w:rsidRPr="008830AB" w:rsidRDefault="008830AB" w:rsidP="008830AB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830AB">
        <w:rPr>
          <w:rFonts w:asciiTheme="majorHAnsi" w:hAnsiTheme="majorHAnsi"/>
          <w:sz w:val="24"/>
          <w:szCs w:val="24"/>
        </w:rPr>
        <w:t>Draw a fully labeled energy pathway diagram that could represent the catalyzed reaction you observed.</w:t>
      </w:r>
    </w:p>
    <w:p w:rsidR="00744345" w:rsidRPr="008830AB" w:rsidRDefault="00744345" w:rsidP="008830AB">
      <w:pPr>
        <w:rPr>
          <w:rFonts w:asciiTheme="majorHAnsi" w:hAnsiTheme="majorHAnsi"/>
          <w:sz w:val="24"/>
          <w:szCs w:val="24"/>
        </w:rPr>
      </w:pPr>
    </w:p>
    <w:sectPr w:rsidR="00744345" w:rsidRPr="008830AB" w:rsidSect="008830AB">
      <w:footerReference w:type="even" r:id="rId10"/>
      <w:pgSz w:w="12240" w:h="15840" w:code="1"/>
      <w:pgMar w:top="720" w:right="720" w:bottom="720" w:left="720" w:header="0" w:footer="720" w:gutter="720"/>
      <w:pgNumType w:start="406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E6" w:rsidRDefault="00F813E6" w:rsidP="008830AB">
      <w:r>
        <w:separator/>
      </w:r>
    </w:p>
  </w:endnote>
  <w:endnote w:type="continuationSeparator" w:id="0">
    <w:p w:rsidR="00F813E6" w:rsidRDefault="00F813E6" w:rsidP="0088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C1" w:rsidRDefault="00F813E6">
    <w:pPr>
      <w:pStyle w:val="F1-V"/>
    </w:pP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406</w:t>
    </w:r>
    <w:r>
      <w:rPr>
        <w:rStyle w:val="PageNumber"/>
        <w:b/>
        <w:sz w:val="20"/>
      </w:rPr>
      <w:fldChar w:fldCharType="end"/>
    </w:r>
    <w:r>
      <w:tab/>
    </w:r>
    <w:r>
      <w:rPr>
        <w:rFonts w:ascii="Times New Roman" w:hAnsi="Times New Roman"/>
        <w:i/>
        <w:sz w:val="20"/>
      </w:rPr>
      <w:t>Unit 4 Lab and Study Masters</w:t>
    </w:r>
    <w:r>
      <w:tab/>
      <w:t>Copyright © 2007 Thomson Nelson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E6" w:rsidRDefault="00F813E6" w:rsidP="008830AB">
      <w:r>
        <w:separator/>
      </w:r>
    </w:p>
  </w:footnote>
  <w:footnote w:type="continuationSeparator" w:id="0">
    <w:p w:rsidR="00F813E6" w:rsidRDefault="00F813E6" w:rsidP="0088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E22"/>
    <w:multiLevelType w:val="hybridMultilevel"/>
    <w:tmpl w:val="1F7C5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AB"/>
    <w:rsid w:val="00744345"/>
    <w:rsid w:val="008830AB"/>
    <w:rsid w:val="00CB079D"/>
    <w:rsid w:val="00F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AB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8830AB"/>
    <w:pPr>
      <w:keepNext/>
      <w:spacing w:before="240" w:after="120"/>
    </w:pPr>
    <w:rPr>
      <w:rFonts w:ascii="Arial" w:hAnsi="Arial"/>
      <w:b/>
      <w:sz w:val="24"/>
    </w:rPr>
  </w:style>
  <w:style w:type="paragraph" w:customStyle="1" w:styleId="T1">
    <w:name w:val="T1"/>
    <w:basedOn w:val="Normal"/>
    <w:next w:val="T1-indent"/>
    <w:rsid w:val="008830AB"/>
  </w:style>
  <w:style w:type="paragraph" w:customStyle="1" w:styleId="T1-indent">
    <w:name w:val="T1-indent"/>
    <w:basedOn w:val="Normal"/>
    <w:rsid w:val="008830AB"/>
    <w:pPr>
      <w:ind w:firstLine="720"/>
    </w:pPr>
  </w:style>
  <w:style w:type="paragraph" w:customStyle="1" w:styleId="NL">
    <w:name w:val="NL"/>
    <w:basedOn w:val="Normal"/>
    <w:rsid w:val="008830AB"/>
    <w:pPr>
      <w:tabs>
        <w:tab w:val="left" w:pos="360"/>
      </w:tabs>
      <w:ind w:left="360" w:hanging="360"/>
    </w:pPr>
  </w:style>
  <w:style w:type="character" w:styleId="PageNumber">
    <w:name w:val="page number"/>
    <w:basedOn w:val="DefaultParagraphFont"/>
    <w:rsid w:val="008830AB"/>
  </w:style>
  <w:style w:type="paragraph" w:customStyle="1" w:styleId="F1-R">
    <w:name w:val="F1-R"/>
    <w:basedOn w:val="Normal"/>
    <w:rsid w:val="008830AB"/>
    <w:pPr>
      <w:tabs>
        <w:tab w:val="right" w:pos="7920"/>
        <w:tab w:val="right" w:pos="8640"/>
      </w:tabs>
    </w:pPr>
    <w:rPr>
      <w:rFonts w:ascii="Arial" w:hAnsi="Arial"/>
      <w:sz w:val="16"/>
    </w:rPr>
  </w:style>
  <w:style w:type="paragraph" w:customStyle="1" w:styleId="F1-V">
    <w:name w:val="F1-V"/>
    <w:basedOn w:val="Normal"/>
    <w:rsid w:val="008830AB"/>
    <w:pPr>
      <w:tabs>
        <w:tab w:val="left" w:pos="720"/>
        <w:tab w:val="right" w:pos="8640"/>
      </w:tabs>
    </w:pPr>
    <w:rPr>
      <w:rFonts w:ascii="Arial" w:hAnsi="Arial"/>
      <w:sz w:val="16"/>
    </w:rPr>
  </w:style>
  <w:style w:type="paragraph" w:customStyle="1" w:styleId="LSMH">
    <w:name w:val="LSMH"/>
    <w:basedOn w:val="Normal"/>
    <w:rsid w:val="008830AB"/>
    <w:pPr>
      <w:keepNext/>
      <w:pBdr>
        <w:bottom w:val="single" w:sz="12" w:space="1" w:color="000000"/>
      </w:pBdr>
      <w:spacing w:after="300" w:line="360" w:lineRule="auto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88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AB"/>
    <w:rPr>
      <w:rFonts w:ascii="Times New Roman" w:eastAsia="Times New Roman" w:hAnsi="Times New Roman" w:cs="Times New Roman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8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AB"/>
    <w:rPr>
      <w:rFonts w:ascii="Times New Roman" w:eastAsia="Times New Roman" w:hAnsi="Times New Roman" w:cs="Times New Roman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AB"/>
    <w:pPr>
      <w:spacing w:after="0" w:line="240" w:lineRule="auto"/>
    </w:pPr>
    <w:rPr>
      <w:rFonts w:ascii="Times New Roman" w:eastAsia="Times New Roman" w:hAnsi="Times New Roman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8830AB"/>
    <w:pPr>
      <w:keepNext/>
      <w:spacing w:before="240" w:after="120"/>
    </w:pPr>
    <w:rPr>
      <w:rFonts w:ascii="Arial" w:hAnsi="Arial"/>
      <w:b/>
      <w:sz w:val="24"/>
    </w:rPr>
  </w:style>
  <w:style w:type="paragraph" w:customStyle="1" w:styleId="T1">
    <w:name w:val="T1"/>
    <w:basedOn w:val="Normal"/>
    <w:next w:val="T1-indent"/>
    <w:rsid w:val="008830AB"/>
  </w:style>
  <w:style w:type="paragraph" w:customStyle="1" w:styleId="T1-indent">
    <w:name w:val="T1-indent"/>
    <w:basedOn w:val="Normal"/>
    <w:rsid w:val="008830AB"/>
    <w:pPr>
      <w:ind w:firstLine="720"/>
    </w:pPr>
  </w:style>
  <w:style w:type="paragraph" w:customStyle="1" w:styleId="NL">
    <w:name w:val="NL"/>
    <w:basedOn w:val="Normal"/>
    <w:rsid w:val="008830AB"/>
    <w:pPr>
      <w:tabs>
        <w:tab w:val="left" w:pos="360"/>
      </w:tabs>
      <w:ind w:left="360" w:hanging="360"/>
    </w:pPr>
  </w:style>
  <w:style w:type="character" w:styleId="PageNumber">
    <w:name w:val="page number"/>
    <w:basedOn w:val="DefaultParagraphFont"/>
    <w:rsid w:val="008830AB"/>
  </w:style>
  <w:style w:type="paragraph" w:customStyle="1" w:styleId="F1-R">
    <w:name w:val="F1-R"/>
    <w:basedOn w:val="Normal"/>
    <w:rsid w:val="008830AB"/>
    <w:pPr>
      <w:tabs>
        <w:tab w:val="right" w:pos="7920"/>
        <w:tab w:val="right" w:pos="8640"/>
      </w:tabs>
    </w:pPr>
    <w:rPr>
      <w:rFonts w:ascii="Arial" w:hAnsi="Arial"/>
      <w:sz w:val="16"/>
    </w:rPr>
  </w:style>
  <w:style w:type="paragraph" w:customStyle="1" w:styleId="F1-V">
    <w:name w:val="F1-V"/>
    <w:basedOn w:val="Normal"/>
    <w:rsid w:val="008830AB"/>
    <w:pPr>
      <w:tabs>
        <w:tab w:val="left" w:pos="720"/>
        <w:tab w:val="right" w:pos="8640"/>
      </w:tabs>
    </w:pPr>
    <w:rPr>
      <w:rFonts w:ascii="Arial" w:hAnsi="Arial"/>
      <w:sz w:val="16"/>
    </w:rPr>
  </w:style>
  <w:style w:type="paragraph" w:customStyle="1" w:styleId="LSMH">
    <w:name w:val="LSMH"/>
    <w:basedOn w:val="Normal"/>
    <w:rsid w:val="008830AB"/>
    <w:pPr>
      <w:keepNext/>
      <w:pBdr>
        <w:bottom w:val="single" w:sz="12" w:space="1" w:color="000000"/>
      </w:pBdr>
      <w:spacing w:after="300" w:line="360" w:lineRule="auto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88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AB"/>
    <w:rPr>
      <w:rFonts w:ascii="Times New Roman" w:eastAsia="Times New Roman" w:hAnsi="Times New Roman" w:cs="Times New Roman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83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AB"/>
    <w:rPr>
      <w:rFonts w:ascii="Times New Roman" w:eastAsia="Times New Roman" w:hAnsi="Times New Roman" w:cs="Times New Roman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A67C5345</Template>
  <TotalTime>15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2014-03-18T02:41:00Z</dcterms:created>
  <dcterms:modified xsi:type="dcterms:W3CDTF">2014-03-18T02:57:00Z</dcterms:modified>
</cp:coreProperties>
</file>